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FA3F5">
      <w:pPr>
        <w:spacing w:before="312" w:beforeLines="100" w:after="312" w:afterLines="100" w:line="360" w:lineRule="auto"/>
        <w:rPr>
          <w:rFonts w:hint="eastAsia" w:ascii="仿宋_GB2312" w:hAnsi="仿宋" w:eastAsia="仿宋_GB2312" w:cs="仿宋"/>
          <w:spacing w:val="3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pacing w:val="3"/>
          <w:sz w:val="32"/>
          <w:szCs w:val="32"/>
          <w:shd w:val="clear" w:color="auto" w:fill="FFFFFF"/>
        </w:rPr>
        <w:t>附件</w:t>
      </w:r>
    </w:p>
    <w:p w14:paraId="3081E84A">
      <w:pPr>
        <w:spacing w:before="312" w:beforeLines="100" w:after="312" w:afterLines="100" w:line="360" w:lineRule="auto"/>
        <w:jc w:val="center"/>
        <w:rPr>
          <w:rFonts w:hint="eastAsia" w:ascii="仿宋_GB2312" w:hAnsi="仿宋" w:eastAsia="仿宋_GB2312" w:cs="仿宋"/>
          <w:spacing w:val="3"/>
          <w:sz w:val="40"/>
          <w:szCs w:val="40"/>
          <w:shd w:val="clear" w:color="auto" w:fill="FFFFFF"/>
        </w:rPr>
      </w:pPr>
      <w:r>
        <w:rPr>
          <w:rFonts w:hint="eastAsia" w:ascii="仿宋_GB2312" w:hAnsi="仿宋" w:eastAsia="仿宋_GB2312" w:cs="仿宋"/>
          <w:spacing w:val="3"/>
          <w:sz w:val="40"/>
          <w:szCs w:val="40"/>
          <w:shd w:val="clear" w:color="auto" w:fill="FFFFFF"/>
        </w:rPr>
        <w:t>2024光电领域产业专业赛拟入库评委专家信息表</w:t>
      </w:r>
    </w:p>
    <w:tbl>
      <w:tblPr>
        <w:tblStyle w:val="7"/>
        <w:tblW w:w="13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276"/>
        <w:gridCol w:w="2705"/>
        <w:gridCol w:w="1972"/>
        <w:gridCol w:w="3261"/>
        <w:gridCol w:w="2695"/>
      </w:tblGrid>
      <w:tr w14:paraId="3A62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  <w:jc w:val="center"/>
        </w:trPr>
        <w:tc>
          <w:tcPr>
            <w:tcW w:w="846" w:type="dxa"/>
            <w:vAlign w:val="center"/>
          </w:tcPr>
          <w:p w14:paraId="02B92326"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60821"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  <w:t>姓名</w:t>
            </w:r>
          </w:p>
        </w:tc>
        <w:tc>
          <w:tcPr>
            <w:tcW w:w="1276" w:type="dxa"/>
            <w:vAlign w:val="center"/>
          </w:tcPr>
          <w:p w14:paraId="17F28A9F"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  <w:lang w:val="en-US" w:eastAsia="zh-CN"/>
              </w:rPr>
              <w:t>类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  <w:t>别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EBCBBD2"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  <w:t>身份证号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397E3AC3"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  <w:t>手机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A10BA7"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  <w:t>所在单位</w:t>
            </w:r>
          </w:p>
        </w:tc>
        <w:tc>
          <w:tcPr>
            <w:tcW w:w="2695" w:type="dxa"/>
            <w:vAlign w:val="center"/>
          </w:tcPr>
          <w:p w14:paraId="4F48E414"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36"/>
              </w:rPr>
              <w:t>领域偏好</w:t>
            </w:r>
          </w:p>
        </w:tc>
      </w:tr>
      <w:tr w14:paraId="198B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vAlign w:val="center"/>
          </w:tcPr>
          <w:p w14:paraId="75D43F46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6A8C4581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253676B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74B32984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184CAF42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50EC25A8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695" w:type="dxa"/>
            <w:vAlign w:val="center"/>
          </w:tcPr>
          <w:p w14:paraId="0E6D7E18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14:paraId="1E64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vAlign w:val="center"/>
          </w:tcPr>
          <w:p w14:paraId="067CA2E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7681CBC8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C73B861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2E7563D7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6883F9A8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2A0D97F8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695" w:type="dxa"/>
            <w:vAlign w:val="center"/>
          </w:tcPr>
          <w:p w14:paraId="668BDB2F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14:paraId="50FF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vAlign w:val="center"/>
          </w:tcPr>
          <w:p w14:paraId="12CD5AFF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14:paraId="6B28A421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12D685F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1609CB06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10BE55BD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70EBDBBE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695" w:type="dxa"/>
            <w:vAlign w:val="center"/>
          </w:tcPr>
          <w:p w14:paraId="235A0F0C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14:paraId="45D0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vAlign w:val="center"/>
          </w:tcPr>
          <w:p w14:paraId="07EB3835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5D80AF7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C298B09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50C7A1EC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159BC9C8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1498B87A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695" w:type="dxa"/>
            <w:vAlign w:val="center"/>
          </w:tcPr>
          <w:p w14:paraId="41E9EA5A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14:paraId="17CC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vAlign w:val="center"/>
          </w:tcPr>
          <w:p w14:paraId="61C7F522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140B9E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F0E8650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7B4383B3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682065A8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3DE8D325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695" w:type="dxa"/>
            <w:vAlign w:val="center"/>
          </w:tcPr>
          <w:p w14:paraId="27F9089C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14:paraId="7A09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6" w:type="dxa"/>
            <w:vAlign w:val="center"/>
          </w:tcPr>
          <w:p w14:paraId="0CAE14C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D5F5F13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ECF1467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705" w:type="dxa"/>
            <w:vAlign w:val="center"/>
          </w:tcPr>
          <w:p w14:paraId="094E6540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1972" w:type="dxa"/>
            <w:vAlign w:val="center"/>
          </w:tcPr>
          <w:p w14:paraId="1F8EF3B6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4A284E14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  <w:tc>
          <w:tcPr>
            <w:tcW w:w="2695" w:type="dxa"/>
            <w:vAlign w:val="center"/>
          </w:tcPr>
          <w:p w14:paraId="0748419E">
            <w:pPr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 w14:paraId="4631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889" w:type="dxa"/>
            <w:gridSpan w:val="7"/>
          </w:tcPr>
          <w:p w14:paraId="6A5DA311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36"/>
              </w:rPr>
              <w:t>说明：</w:t>
            </w:r>
          </w:p>
          <w:p w14:paraId="2545A136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1、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  <w:t>类别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请从“技术”或“投资”中，二选一；</w:t>
            </w:r>
          </w:p>
          <w:p w14:paraId="7B466CE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  <w:t>领域偏好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请从“新型显示、光通信、精密光学、红外、激光、智能传感”六大类中选择，单选或多选均可；</w:t>
            </w:r>
          </w:p>
          <w:p w14:paraId="57CBF2E4">
            <w:pPr>
              <w:rPr>
                <w:kern w:val="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3、组委会收到此表后，完成专家入库，如需更多专家详细信息，将单独联系专家获取。</w:t>
            </w:r>
          </w:p>
        </w:tc>
      </w:tr>
    </w:tbl>
    <w:p w14:paraId="59704587">
      <w:pPr>
        <w:rPr>
          <w:rFonts w:hint="eastAsia"/>
        </w:rPr>
      </w:pPr>
    </w:p>
    <w:sectPr>
      <w:headerReference r:id="rId3" w:type="first"/>
      <w:footerReference r:id="rId4" w:type="first"/>
      <w:pgSz w:w="16838" w:h="11906" w:orient="landscape"/>
      <w:pgMar w:top="1800" w:right="1985" w:bottom="1800" w:left="1440" w:header="1134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8F5F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A4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813EA"/>
    <w:multiLevelType w:val="multilevel"/>
    <w:tmpl w:val="35B813EA"/>
    <w:lvl w:ilvl="0" w:tentative="0">
      <w:start w:val="1"/>
      <w:numFmt w:val="decimal"/>
      <w:pStyle w:val="5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OTc3MWZiZTYyYThkZDY2Mzg5ZWZhOThjNTQwNDYifQ=="/>
  </w:docVars>
  <w:rsids>
    <w:rsidRoot w:val="004875F0"/>
    <w:rsid w:val="00075634"/>
    <w:rsid w:val="001F43E1"/>
    <w:rsid w:val="00312E79"/>
    <w:rsid w:val="004875F0"/>
    <w:rsid w:val="004B1E3A"/>
    <w:rsid w:val="00566452"/>
    <w:rsid w:val="006F100F"/>
    <w:rsid w:val="009A23AD"/>
    <w:rsid w:val="00A32181"/>
    <w:rsid w:val="00AB0725"/>
    <w:rsid w:val="00C075FC"/>
    <w:rsid w:val="00CD1E63"/>
    <w:rsid w:val="00DC7C69"/>
    <w:rsid w:val="4617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adjustRightInd w:val="0"/>
      <w:spacing w:before="340" w:after="330" w:line="578" w:lineRule="auto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6"/>
    <w:basedOn w:val="1"/>
    <w:next w:val="1"/>
    <w:link w:val="12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link w:val="10"/>
    <w:autoRedefine/>
    <w:qFormat/>
    <w:uiPriority w:val="10"/>
    <w:pPr>
      <w:numPr>
        <w:ilvl w:val="0"/>
        <w:numId w:val="1"/>
      </w:numPr>
      <w:spacing w:before="240" w:after="60"/>
      <w:ind w:left="851" w:hanging="851"/>
      <w:outlineLvl w:val="0"/>
    </w:pPr>
    <w:rPr>
      <w:rFonts w:cstheme="majorBidi"/>
      <w:b/>
      <w:bCs/>
      <w:kern w:val="0"/>
      <w:szCs w:val="32"/>
    </w:rPr>
  </w:style>
  <w:style w:type="table" w:styleId="7">
    <w:name w:val="Table Grid"/>
    <w:basedOn w:val="6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字符"/>
    <w:basedOn w:val="8"/>
    <w:link w:val="5"/>
    <w:qFormat/>
    <w:uiPriority w:val="10"/>
    <w:rPr>
      <w:rFonts w:ascii="仿宋" w:hAnsi="仿宋" w:cstheme="majorBidi"/>
      <w:b/>
      <w:bCs/>
      <w:sz w:val="2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标题 6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1</Lines>
  <Paragraphs>1</Paragraphs>
  <TotalTime>2</TotalTime>
  <ScaleCrop>false</ScaleCrop>
  <LinksUpToDate>false</LinksUpToDate>
  <CharactersWithSpaces>160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2024-09-29T02:39:00Z</dcterms:created>
  <dc:creator>Jiaqing ZHUANG</dc:creator>
  <cp:lastModifiedBy>Essie</cp:lastModifiedBy>
  <dcterms:modified xsi:type="dcterms:W3CDTF">2024-09-29T08:17:44Z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E450AEDAE70E48388A653CBC3E63B5BE_13</vt:lpwstr>
  </property>
</Properties>
</file>